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4" w:firstLine="0"/>
        <w:rPr>
          <w:rFonts w:ascii="Calibri" w:cs="Calibri" w:eastAsia="Calibri" w:hAnsi="Calibri"/>
          <w:b w:val="1"/>
          <w:color w:val="0a1c99"/>
          <w:sz w:val="44"/>
          <w:szCs w:val="44"/>
        </w:rPr>
      </w:pPr>
      <w:r w:rsidDel="00000000" w:rsidR="00000000" w:rsidRPr="00000000">
        <w:rPr>
          <w:rFonts w:ascii="Calibri" w:cs="Calibri" w:eastAsia="Calibri" w:hAnsi="Calibri"/>
          <w:b w:val="1"/>
          <w:color w:val="0a1c99"/>
          <w:sz w:val="44"/>
          <w:szCs w:val="44"/>
          <w:rtl w:val="0"/>
        </w:rPr>
        <w:t xml:space="preserve">Regulation 8 - Risk Assessment</w:t>
      </w:r>
    </w:p>
    <w:p w:rsidR="00000000" w:rsidDel="00000000" w:rsidP="00000000" w:rsidRDefault="00000000" w:rsidRPr="00000000" w14:paraId="00000002">
      <w:pPr>
        <w:spacing w:after="0" w:line="240" w:lineRule="auto"/>
        <w:ind w:left="-284" w:firstLine="0"/>
        <w:rPr>
          <w:rFonts w:ascii="Calibri" w:cs="Calibri" w:eastAsia="Calibri" w:hAnsi="Calibri"/>
          <w:b w:val="1"/>
          <w:color w:val="0a1c99"/>
          <w:sz w:val="36"/>
          <w:szCs w:val="36"/>
        </w:rPr>
      </w:pPr>
      <w:r w:rsidDel="00000000" w:rsidR="00000000" w:rsidRPr="00000000">
        <w:rPr>
          <w:rFonts w:ascii="Calibri" w:cs="Calibri" w:eastAsia="Calibri" w:hAnsi="Calibri"/>
          <w:b w:val="1"/>
          <w:color w:val="0a1c99"/>
          <w:sz w:val="36"/>
          <w:szCs w:val="36"/>
          <w:rtl w:val="0"/>
        </w:rPr>
        <w:t xml:space="preserve">Flues, Ventilation &amp; Heat Producing Appliances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292100</wp:posOffset>
                </wp:positionV>
                <wp:extent cx="0" cy="19050"/>
                <wp:effectExtent b="0" l="0" r="0" t="0"/>
                <wp:wrapNone/>
                <wp:docPr id="619224691" name=""/>
                <a:graphic>
                  <a:graphicData uri="http://schemas.microsoft.com/office/word/2010/wordprocessingShape">
                    <wps:wsp>
                      <wps:cNvCnPr/>
                      <wps:spPr>
                        <a:xfrm>
                          <a:off x="3132000" y="3780000"/>
                          <a:ext cx="4428000" cy="0"/>
                        </a:xfrm>
                        <a:prstGeom prst="straightConnector1">
                          <a:avLst/>
                        </a:prstGeom>
                        <a:noFill/>
                        <a:ln cap="flat" cmpd="sng" w="19050">
                          <a:solidFill>
                            <a:srgbClr val="E7385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292100</wp:posOffset>
                </wp:positionV>
                <wp:extent cx="0" cy="19050"/>
                <wp:effectExtent b="0" l="0" r="0" t="0"/>
                <wp:wrapNone/>
                <wp:docPr id="61922469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3">
      <w:pPr>
        <w:spacing w:line="240" w:lineRule="auto"/>
        <w:ind w:left="-284" w:firstLine="0"/>
        <w:jc w:val="both"/>
        <w:rPr>
          <w:rFonts w:ascii="Calibri" w:cs="Calibri" w:eastAsia="Calibri" w:hAnsi="Calibri"/>
          <w:b w:val="1"/>
          <w:sz w:val="20"/>
          <w:szCs w:val="20"/>
        </w:rPr>
      </w:pPr>
      <w:r w:rsidDel="00000000" w:rsidR="00000000" w:rsidRPr="00000000">
        <w:rPr>
          <w:rtl w:val="0"/>
        </w:rPr>
      </w:r>
    </w:p>
    <w:tbl>
      <w:tblPr>
        <w:tblStyle w:val="Table1"/>
        <w:tblW w:w="10207.0" w:type="dxa"/>
        <w:jc w:val="left"/>
        <w:tblInd w:w="-289.0" w:type="dxa"/>
        <w:tblLayout w:type="fixed"/>
        <w:tblLook w:val="0400"/>
      </w:tblPr>
      <w:tblGrid>
        <w:gridCol w:w="2269"/>
        <w:gridCol w:w="709"/>
        <w:gridCol w:w="1984"/>
        <w:gridCol w:w="1255"/>
        <w:gridCol w:w="1864"/>
        <w:gridCol w:w="1759"/>
        <w:gridCol w:w="367"/>
        <w:tblGridChange w:id="0">
          <w:tblGrid>
            <w:gridCol w:w="2269"/>
            <w:gridCol w:w="709"/>
            <w:gridCol w:w="1984"/>
            <w:gridCol w:w="1255"/>
            <w:gridCol w:w="1864"/>
            <w:gridCol w:w="1759"/>
            <w:gridCol w:w="367"/>
          </w:tblGrid>
        </w:tblGridChange>
      </w:tblGrid>
      <w:tr>
        <w:trPr>
          <w:cantSplit w:val="0"/>
          <w:trHeight w:val="476" w:hRule="atLeast"/>
          <w:tblHeader w:val="0"/>
        </w:trPr>
        <w:tc>
          <w:tcPr>
            <w:gridSpan w:val="7"/>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 Contractors &amp; Tradespersons have legal responsibilities and obligations to plan, manage and monitor construction work and ensure their work does not affect the safety of any fuel burning installations or their associated ancillaries.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Disturbing or damaging gas, oil or solid fuel appliances, flues, pipework or ventilation could affect safety, cause harm to workers or the public which could result in prosecution and imprisonment.</w:t>
            </w:r>
            <w:r w:rsidDel="00000000" w:rsidR="00000000" w:rsidRPr="00000000">
              <w:rPr>
                <w:rtl w:val="0"/>
              </w:rPr>
            </w:r>
          </w:p>
          <w:p w:rsidR="00000000" w:rsidDel="00000000" w:rsidP="00000000" w:rsidRDefault="00000000" w:rsidRPr="00000000" w14:paraId="00000007">
            <w:pPr>
              <w:spacing w:after="0" w:line="240" w:lineRule="auto"/>
              <w:rPr>
                <w:color w:val="ff0000"/>
                <w:sz w:val="22"/>
                <w:szCs w:val="22"/>
              </w:rPr>
            </w:pPr>
            <w:r w:rsidDel="00000000" w:rsidR="00000000" w:rsidRPr="00000000">
              <w:rPr>
                <w:rtl w:val="0"/>
              </w:rPr>
            </w:r>
          </w:p>
          <w:p w:rsidR="00000000" w:rsidDel="00000000" w:rsidP="00000000" w:rsidRDefault="00000000" w:rsidRPr="00000000" w14:paraId="00000008">
            <w:pPr>
              <w:spacing w:after="0" w:line="240" w:lineRule="auto"/>
              <w:rPr>
                <w:b w:val="1"/>
                <w:color w:val="ff0000"/>
                <w:sz w:val="22"/>
                <w:szCs w:val="22"/>
              </w:rPr>
            </w:pPr>
            <w:r w:rsidDel="00000000" w:rsidR="00000000" w:rsidRPr="00000000">
              <w:rPr>
                <w:b w:val="1"/>
                <w:color w:val="ff0000"/>
                <w:sz w:val="22"/>
                <w:szCs w:val="22"/>
                <w:rtl w:val="0"/>
              </w:rPr>
              <w:t xml:space="preserve">This form is to be used as live document</w:t>
            </w:r>
            <w:r w:rsidDel="00000000" w:rsidR="00000000" w:rsidRPr="00000000">
              <w:rPr>
                <w:color w:val="ff0000"/>
                <w:sz w:val="22"/>
                <w:szCs w:val="22"/>
                <w:rtl w:val="0"/>
              </w:rPr>
              <w:t xml:space="preserve"> </w:t>
            </w:r>
            <w:r w:rsidDel="00000000" w:rsidR="00000000" w:rsidRPr="00000000">
              <w:rPr>
                <w:b w:val="1"/>
                <w:color w:val="ff0000"/>
                <w:sz w:val="22"/>
                <w:szCs w:val="22"/>
                <w:rtl w:val="0"/>
              </w:rPr>
              <w:t xml:space="preserve">and must be updated and shared with all involved throughout the duration of the project.</w:t>
            </w:r>
          </w:p>
          <w:p w:rsidR="00000000" w:rsidDel="00000000" w:rsidP="00000000" w:rsidRDefault="00000000" w:rsidRPr="00000000" w14:paraId="00000009">
            <w:pPr>
              <w:spacing w:after="0" w:line="240" w:lineRule="auto"/>
              <w:rPr>
                <w:b w:val="1"/>
                <w:color w:val="ff0000"/>
                <w:sz w:val="22"/>
                <w:szCs w:val="22"/>
              </w:rPr>
            </w:pPr>
            <w:r w:rsidDel="00000000" w:rsidR="00000000" w:rsidRPr="00000000">
              <w:rPr>
                <w:rtl w:val="0"/>
              </w:rPr>
            </w:r>
          </w:p>
          <w:p w:rsidR="00000000" w:rsidDel="00000000" w:rsidP="00000000" w:rsidRDefault="00000000" w:rsidRPr="00000000" w14:paraId="0000000A">
            <w:pPr>
              <w:spacing w:after="0" w:line="240" w:lineRule="auto"/>
              <w:rPr>
                <w:b w:val="1"/>
                <w:color w:val="ff0000"/>
                <w:sz w:val="22"/>
                <w:szCs w:val="22"/>
              </w:rPr>
            </w:pPr>
            <w:r w:rsidDel="00000000" w:rsidR="00000000" w:rsidRPr="00000000">
              <w:rPr>
                <w:b w:val="1"/>
                <w:color w:val="ff0000"/>
                <w:sz w:val="22"/>
                <w:szCs w:val="22"/>
                <w:rtl w:val="0"/>
              </w:rPr>
              <w:t xml:space="preserve">It must be completed for all works/projects that may have an impact on fuel burning appliances or their installation. Any effect on these must be considered before works are undertaken. </w:t>
            </w:r>
          </w:p>
          <w:p w:rsidR="00000000" w:rsidDel="00000000" w:rsidP="00000000" w:rsidRDefault="00000000" w:rsidRPr="00000000" w14:paraId="0000000B">
            <w:pPr>
              <w:spacing w:after="0" w:line="240" w:lineRule="auto"/>
              <w:jc w:val="center"/>
              <w:rPr>
                <w:b w:val="1"/>
                <w:color w:val="ff0000"/>
                <w:sz w:val="22"/>
                <w:szCs w:val="22"/>
              </w:rPr>
            </w:pPr>
            <w:r w:rsidDel="00000000" w:rsidR="00000000" w:rsidRPr="00000000">
              <w:rPr>
                <w:rtl w:val="0"/>
              </w:rPr>
            </w:r>
          </w:p>
          <w:p w:rsidR="00000000" w:rsidDel="00000000" w:rsidP="00000000" w:rsidRDefault="00000000" w:rsidRPr="00000000" w14:paraId="0000000C">
            <w:pPr>
              <w:spacing w:after="0" w:line="240" w:lineRule="auto"/>
              <w:rPr>
                <w:b w:val="1"/>
                <w:color w:val="ff0000"/>
                <w:sz w:val="24"/>
                <w:szCs w:val="24"/>
              </w:rPr>
            </w:pPr>
            <w:r w:rsidDel="00000000" w:rsidR="00000000" w:rsidRPr="00000000">
              <w:rPr>
                <w:b w:val="1"/>
                <w:color w:val="ff0000"/>
                <w:sz w:val="22"/>
                <w:szCs w:val="22"/>
                <w:rtl w:val="0"/>
              </w:rPr>
              <w:t xml:space="preserve">Should further guidance be required please contact a member of the M&amp;E Team</w:t>
            </w: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bottom w:color="000000" w:space="0" w:sz="4" w:val="single"/>
            </w:tcBorders>
            <w:shd w:fill="auto" w:val="clear"/>
            <w:vAlign w:val="bottom"/>
          </w:tcPr>
          <w:p w:rsidR="00000000" w:rsidDel="00000000" w:rsidP="00000000" w:rsidRDefault="00000000" w:rsidRPr="00000000" w14:paraId="00000021">
            <w:pPr>
              <w:spacing w:after="0" w:line="240" w:lineRule="auto"/>
              <w:rPr>
                <w:color w:val="ff0000"/>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3">
            <w:pPr>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4">
            <w:pPr>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5">
            <w:pPr>
              <w:spacing w:after="0" w:line="240" w:lineRule="auto"/>
              <w:rPr>
                <w:sz w:val="24"/>
                <w:szCs w:val="24"/>
              </w:rPr>
            </w:pPr>
            <w:r w:rsidDel="00000000" w:rsidR="00000000" w:rsidRPr="00000000">
              <w:rPr>
                <w:rtl w:val="0"/>
              </w:rPr>
            </w:r>
          </w:p>
        </w:tc>
        <w:tc>
          <w:tcPr>
            <w:gridSpan w:val="2"/>
            <w:tcBorders>
              <w:top w:color="000000" w:space="0" w:sz="4" w:val="single"/>
              <w:bottom w:color="000000" w:space="0" w:sz="4" w:val="single"/>
            </w:tcBorders>
            <w:shd w:fill="auto" w:val="clear"/>
            <w:vAlign w:val="bottom"/>
          </w:tcPr>
          <w:p w:rsidR="00000000" w:rsidDel="00000000" w:rsidP="00000000" w:rsidRDefault="00000000" w:rsidRPr="00000000" w14:paraId="00000026">
            <w:pPr>
              <w:spacing w:after="0" w:line="240" w:lineRule="auto"/>
              <w:rPr>
                <w:sz w:val="24"/>
                <w:szCs w:val="24"/>
              </w:rPr>
            </w:pPr>
            <w:r w:rsidDel="00000000" w:rsidR="00000000" w:rsidRPr="00000000">
              <w:rPr>
                <w:rtl w:val="0"/>
              </w:rPr>
            </w:r>
          </w:p>
        </w:tc>
      </w:tr>
      <w:tr>
        <w:trPr>
          <w:cantSplit w:val="0"/>
          <w:trHeight w:val="29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Address: 37 Pyrland Avenue, Taunton, TA2 7BD</w:t>
            </w:r>
          </w:p>
          <w:p w:rsidR="00000000" w:rsidDel="00000000" w:rsidP="00000000" w:rsidRDefault="00000000" w:rsidRPr="00000000" w14:paraId="00000029">
            <w:pPr>
              <w:spacing w:after="0" w:line="240" w:lineRule="auto"/>
              <w:rPr>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31">
            <w:pPr>
              <w:spacing w:after="0" w:line="240" w:lineRule="auto"/>
              <w:jc w:val="center"/>
              <w:rPr>
                <w:color w:val="ff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5">
            <w:pPr>
              <w:spacing w:after="0" w:line="240" w:lineRule="auto"/>
              <w:rPr>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6">
            <w:pPr>
              <w:spacing w:after="0" w:line="240" w:lineRule="auto"/>
              <w:rPr>
                <w:sz w:val="24"/>
                <w:szCs w:val="24"/>
              </w:rPr>
            </w:pPr>
            <w:r w:rsidDel="00000000" w:rsidR="00000000" w:rsidRPr="00000000">
              <w:rPr>
                <w:rtl w:val="0"/>
              </w:rPr>
            </w:r>
          </w:p>
        </w:tc>
      </w:tr>
      <w:tr>
        <w:trPr>
          <w:cantSplit w:val="0"/>
          <w:trHeight w:val="29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rPr>
                <w:color w:val="000000"/>
                <w:sz w:val="24"/>
                <w:szCs w:val="24"/>
              </w:rPr>
            </w:pPr>
            <w:r w:rsidDel="00000000" w:rsidR="00000000" w:rsidRPr="00000000">
              <w:rPr>
                <w:color w:val="000000"/>
                <w:sz w:val="24"/>
                <w:szCs w:val="24"/>
                <w:rtl w:val="0"/>
              </w:rPr>
              <w:t xml:space="preserve">Completed by: </w:t>
            </w:r>
            <w:r w:rsidDel="00000000" w:rsidR="00000000" w:rsidRPr="00000000">
              <w:rPr>
                <w:sz w:val="24"/>
                <w:szCs w:val="24"/>
                <w:rtl w:val="0"/>
              </w:rPr>
              <w:t xml:space="preserve">Kata Peters</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240" w:lineRule="auto"/>
              <w:rPr>
                <w:color w:val="000000"/>
                <w:sz w:val="24"/>
                <w:szCs w:val="24"/>
              </w:rPr>
            </w:pPr>
            <w:r w:rsidDel="00000000" w:rsidR="00000000" w:rsidRPr="00000000">
              <w:rPr>
                <w:color w:val="000000"/>
                <w:sz w:val="24"/>
                <w:szCs w:val="24"/>
                <w:rtl w:val="0"/>
              </w:rPr>
              <w:t xml:space="preserve">Date: </w:t>
            </w:r>
            <w:r w:rsidDel="00000000" w:rsidR="00000000" w:rsidRPr="00000000">
              <w:rPr>
                <w:sz w:val="24"/>
                <w:szCs w:val="24"/>
                <w:rtl w:val="0"/>
              </w:rPr>
              <w:t xml:space="preserve">10/07/2025</w:t>
            </w:r>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F">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0">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2">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3">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rPr>
                <w:color w:val="000000"/>
                <w:sz w:val="24"/>
                <w:szCs w:val="24"/>
              </w:rPr>
            </w:pPr>
            <w:r w:rsidDel="00000000" w:rsidR="00000000" w:rsidRPr="00000000">
              <w:rPr>
                <w:color w:val="000000"/>
                <w:sz w:val="24"/>
                <w:szCs w:val="24"/>
                <w:rtl w:val="0"/>
              </w:rPr>
              <w:t xml:space="preserve">Property Fuel Type: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tabs>
                <w:tab w:val="left" w:leader="none" w:pos="1311"/>
              </w:tabs>
              <w:spacing w:after="0" w:line="240" w:lineRule="auto"/>
              <w:ind w:left="319" w:firstLine="0"/>
              <w:rPr>
                <w:color w:val="000000"/>
                <w:sz w:val="24"/>
                <w:szCs w:val="24"/>
              </w:rPr>
            </w:pPr>
            <w:r w:rsidDel="00000000" w:rsidR="00000000" w:rsidRPr="00000000">
              <w:rPr>
                <w:color w:val="000000"/>
                <w:sz w:val="24"/>
                <w:szCs w:val="24"/>
                <w:rtl w:val="0"/>
              </w:rPr>
              <w:t xml:space="preserve">Gas</w:t>
              <w:tab/>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tabs>
                <w:tab w:val="left" w:leader="none" w:pos="740"/>
              </w:tabs>
              <w:spacing w:after="0" w:line="240" w:lineRule="auto"/>
              <w:rPr>
                <w:color w:val="000000"/>
                <w:sz w:val="24"/>
                <w:szCs w:val="24"/>
              </w:rPr>
            </w:pPr>
            <w:r w:rsidDel="00000000" w:rsidR="00000000" w:rsidRPr="00000000">
              <w:rPr>
                <w:color w:val="000000"/>
                <w:sz w:val="24"/>
                <w:szCs w:val="24"/>
                <w:rtl w:val="0"/>
              </w:rPr>
              <w:t xml:space="preserve">Oil</w:t>
              <w:tab/>
            </w:r>
            <w:sdt>
              <w:sdtPr>
                <w:id w:val="378593382"/>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tabs>
                <w:tab w:val="left" w:leader="none" w:pos="1140"/>
              </w:tabs>
              <w:spacing w:after="0" w:line="240" w:lineRule="auto"/>
              <w:rPr>
                <w:color w:val="000000"/>
                <w:sz w:val="24"/>
                <w:szCs w:val="24"/>
              </w:rPr>
            </w:pPr>
            <w:r w:rsidDel="00000000" w:rsidR="00000000" w:rsidRPr="00000000">
              <w:rPr>
                <w:color w:val="000000"/>
                <w:sz w:val="24"/>
                <w:szCs w:val="24"/>
                <w:rtl w:val="0"/>
              </w:rPr>
              <w:t xml:space="preserve">Solid Fuel   </w:t>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tabs>
                <w:tab w:val="left" w:leader="none" w:pos="1598"/>
              </w:tabs>
              <w:spacing w:after="0" w:line="240" w:lineRule="auto"/>
              <w:ind w:left="180" w:firstLine="0"/>
              <w:rPr>
                <w:color w:val="000000"/>
                <w:sz w:val="24"/>
                <w:szCs w:val="24"/>
              </w:rPr>
            </w:pPr>
            <w:r w:rsidDel="00000000" w:rsidR="00000000" w:rsidRPr="00000000">
              <w:rPr>
                <w:color w:val="000000"/>
                <w:sz w:val="24"/>
                <w:szCs w:val="24"/>
                <w:rtl w:val="0"/>
              </w:rPr>
              <w:t xml:space="preserve">Electric</w:t>
              <w:tab/>
            </w:r>
            <w:sdt>
              <w:sdtPr>
                <w:id w:val="-1022485499"/>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E">
            <w:pPr>
              <w:spacing w:after="0" w:line="240" w:lineRule="auto"/>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tabs>
                <w:tab w:val="left" w:leader="none" w:pos="1311"/>
              </w:tabs>
              <w:spacing w:after="0" w:line="240" w:lineRule="auto"/>
              <w:ind w:left="319"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1">
            <w:pPr>
              <w:tabs>
                <w:tab w:val="left" w:leader="none" w:pos="740"/>
              </w:tabs>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tabs>
                <w:tab w:val="left" w:leader="none" w:pos="1140"/>
              </w:tabs>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3">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40" w:lineRule="auto"/>
              <w:rPr>
                <w:color w:val="000000"/>
                <w:sz w:val="24"/>
                <w:szCs w:val="24"/>
              </w:rPr>
            </w:pPr>
            <w:r w:rsidDel="00000000" w:rsidR="00000000" w:rsidRPr="00000000">
              <w:rPr>
                <w:color w:val="000000"/>
                <w:sz w:val="24"/>
                <w:szCs w:val="24"/>
                <w:rtl w:val="0"/>
              </w:rPr>
              <w:t xml:space="preserve">Installation/fitting affected by works: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tabs>
                <w:tab w:val="left" w:leader="none" w:pos="1311"/>
              </w:tabs>
              <w:spacing w:after="0" w:line="240" w:lineRule="auto"/>
              <w:ind w:left="319" w:firstLine="0"/>
              <w:rPr>
                <w:color w:val="000000"/>
                <w:sz w:val="24"/>
                <w:szCs w:val="24"/>
              </w:rPr>
            </w:pPr>
            <w:r w:rsidDel="00000000" w:rsidR="00000000" w:rsidRPr="00000000">
              <w:rPr>
                <w:color w:val="000000"/>
                <w:sz w:val="24"/>
                <w:szCs w:val="24"/>
                <w:rtl w:val="0"/>
              </w:rPr>
              <w:t xml:space="preserve">Chimney</w:t>
              <w:tab/>
            </w:r>
            <w:sdt>
              <w:sdtPr>
                <w:id w:val="-1658094031"/>
                <w:tag w:val="goog_rdk_2"/>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tabs>
                <w:tab w:val="left" w:leader="none" w:pos="740"/>
              </w:tabs>
              <w:spacing w:after="0" w:line="240" w:lineRule="auto"/>
              <w:rPr>
                <w:color w:val="000000"/>
                <w:sz w:val="24"/>
                <w:szCs w:val="24"/>
              </w:rPr>
            </w:pPr>
            <w:r w:rsidDel="00000000" w:rsidR="00000000" w:rsidRPr="00000000">
              <w:rPr>
                <w:color w:val="000000"/>
                <w:sz w:val="24"/>
                <w:szCs w:val="24"/>
                <w:rtl w:val="0"/>
              </w:rPr>
              <w:t xml:space="preserve">Flue x</w:t>
              <w:tab/>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tabs>
                <w:tab w:val="left" w:leader="none" w:pos="1140"/>
              </w:tabs>
              <w:spacing w:after="0" w:line="240" w:lineRule="auto"/>
              <w:rPr>
                <w:color w:val="000000"/>
                <w:sz w:val="24"/>
                <w:szCs w:val="24"/>
              </w:rPr>
            </w:pPr>
            <w:r w:rsidDel="00000000" w:rsidR="00000000" w:rsidRPr="00000000">
              <w:rPr>
                <w:color w:val="000000"/>
                <w:sz w:val="24"/>
                <w:szCs w:val="24"/>
                <w:rtl w:val="0"/>
              </w:rPr>
              <w:t xml:space="preserve">Ventilation </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jc w:val="center"/>
              <w:rPr>
                <w:color w:val="000000"/>
                <w:sz w:val="24"/>
                <w:szCs w:val="24"/>
              </w:rPr>
            </w:pPr>
            <w:r w:rsidDel="00000000" w:rsidR="00000000" w:rsidRPr="00000000">
              <w:rPr>
                <w:color w:val="000000"/>
                <w:sz w:val="24"/>
                <w:szCs w:val="24"/>
                <w:rtl w:val="0"/>
              </w:rPr>
              <w:t xml:space="preserve">Storage vessel</w:t>
              <w:tab/>
            </w:r>
            <w:sdt>
              <w:sdtPr>
                <w:id w:val="779042531"/>
                <w:tag w:val="goog_rdk_3"/>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rHeight w:val="29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tabs>
                <w:tab w:val="left" w:leader="none" w:pos="1311"/>
              </w:tabs>
              <w:spacing w:after="0" w:line="240" w:lineRule="auto"/>
              <w:ind w:left="319" w:firstLine="0"/>
              <w:rPr>
                <w:color w:val="000000"/>
                <w:sz w:val="24"/>
                <w:szCs w:val="24"/>
              </w:rPr>
            </w:pPr>
            <w:r w:rsidDel="00000000" w:rsidR="00000000" w:rsidRPr="00000000">
              <w:rPr>
                <w:color w:val="000000"/>
                <w:sz w:val="24"/>
                <w:szCs w:val="24"/>
                <w:rtl w:val="0"/>
              </w:rPr>
              <w:t xml:space="preserve">Pipework</w:t>
              <w:tab/>
            </w:r>
            <w:sdt>
              <w:sdtPr>
                <w:id w:val="2064550935"/>
                <w:tag w:val="goog_rdk_4"/>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tabs>
                <w:tab w:val="left" w:leader="none" w:pos="740"/>
              </w:tabs>
              <w:spacing w:after="0" w:line="240" w:lineRule="auto"/>
              <w:rPr>
                <w:color w:val="000000"/>
                <w:sz w:val="24"/>
                <w:szCs w:val="24"/>
              </w:rPr>
            </w:pPr>
            <w:r w:rsidDel="00000000" w:rsidR="00000000" w:rsidRPr="00000000">
              <w:rPr>
                <w:color w:val="000000"/>
                <w:sz w:val="24"/>
                <w:szCs w:val="24"/>
                <w:rtl w:val="0"/>
              </w:rPr>
              <w:t xml:space="preserve">Meter</w:t>
              <w:tab/>
            </w:r>
            <w:sdt>
              <w:sdtPr>
                <w:id w:val="-1880611033"/>
                <w:tag w:val="goog_rdk_5"/>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tabs>
                <w:tab w:val="left" w:leader="none" w:pos="1140"/>
              </w:tabs>
              <w:spacing w:after="0" w:line="240" w:lineRule="auto"/>
              <w:rPr>
                <w:color w:val="000000"/>
                <w:sz w:val="24"/>
                <w:szCs w:val="24"/>
              </w:rPr>
            </w:pPr>
            <w:r w:rsidDel="00000000" w:rsidR="00000000" w:rsidRPr="00000000">
              <w:rPr>
                <w:color w:val="000000"/>
                <w:sz w:val="24"/>
                <w:szCs w:val="24"/>
                <w:rtl w:val="0"/>
              </w:rPr>
              <w:t xml:space="preserve">Appliance   </w:t>
            </w:r>
            <w:sdt>
              <w:sdtPr>
                <w:id w:val="385455663"/>
                <w:tag w:val="goog_rdk_6"/>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jc w:val="center"/>
              <w:rPr>
                <w:color w:val="000000"/>
                <w:sz w:val="24"/>
                <w:szCs w:val="24"/>
              </w:rPr>
            </w:pPr>
            <w:r w:rsidDel="00000000" w:rsidR="00000000" w:rsidRPr="00000000">
              <w:rPr>
                <w:color w:val="000000"/>
                <w:sz w:val="24"/>
                <w:szCs w:val="24"/>
                <w:rtl w:val="0"/>
              </w:rPr>
              <w:t xml:space="preserve">Not applicable</w:t>
              <w:tab/>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6">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7">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8">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9">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sz w:val="24"/>
                <w:szCs w:val="24"/>
              </w:rPr>
            </w:pPr>
            <w:r w:rsidDel="00000000" w:rsidR="00000000" w:rsidRPr="00000000">
              <w:rPr>
                <w:color w:val="000000"/>
                <w:sz w:val="24"/>
                <w:szCs w:val="24"/>
                <w:rtl w:val="0"/>
              </w:rPr>
              <w:t xml:space="preserve">Description of works Required:</w:t>
            </w:r>
            <w:r w:rsidDel="00000000" w:rsidR="00000000" w:rsidRPr="00000000">
              <w:rPr>
                <w:sz w:val="24"/>
                <w:szCs w:val="24"/>
                <w:rtl w:val="0"/>
              </w:rPr>
              <w:t xml:space="preserve"> Renew broken roof tile</w:t>
            </w:r>
          </w:p>
          <w:p w:rsidR="00000000" w:rsidDel="00000000" w:rsidP="00000000" w:rsidRDefault="00000000" w:rsidRPr="00000000" w14:paraId="0000006C">
            <w:pPr>
              <w:spacing w:after="0" w:line="240" w:lineRule="auto"/>
              <w:rPr>
                <w:sz w:val="24"/>
                <w:szCs w:val="24"/>
              </w:rPr>
            </w:pPr>
            <w:r w:rsidDel="00000000" w:rsidR="00000000" w:rsidRPr="00000000">
              <w:rPr>
                <w:rtl w:val="0"/>
              </w:rPr>
            </w:r>
          </w:p>
          <w:p w:rsidR="00000000" w:rsidDel="00000000" w:rsidP="00000000" w:rsidRDefault="00000000" w:rsidRPr="00000000" w14:paraId="0000006D">
            <w:pPr>
              <w:spacing w:after="0" w:line="240" w:lineRule="auto"/>
              <w:rPr>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4">
            <w:pPr>
              <w:spacing w:after="0" w:line="240" w:lineRule="auto"/>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6">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spacing w:after="0" w:line="240" w:lineRule="auto"/>
              <w:jc w:val="cente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spacing w:after="0" w:line="240" w:lineRule="auto"/>
              <w:jc w:val="center"/>
              <w:rPr>
                <w:sz w:val="24"/>
                <w:szCs w:val="24"/>
              </w:rPr>
            </w:pPr>
            <w:r w:rsidDel="00000000" w:rsidR="00000000" w:rsidRPr="00000000">
              <w:rPr>
                <w:rtl w:val="0"/>
              </w:rPr>
            </w:r>
          </w:p>
        </w:tc>
      </w:tr>
      <w:tr>
        <w:trPr>
          <w:cantSplit w:val="0"/>
          <w:trHeight w:val="29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rPr>
                <w:color w:val="000000"/>
                <w:sz w:val="24"/>
                <w:szCs w:val="24"/>
              </w:rPr>
            </w:pPr>
            <w:r w:rsidDel="00000000" w:rsidR="00000000" w:rsidRPr="00000000">
              <w:rPr>
                <w:color w:val="000000"/>
                <w:sz w:val="24"/>
                <w:szCs w:val="24"/>
                <w:rtl w:val="0"/>
              </w:rPr>
              <w:t xml:space="preserve">Does regulation 8 apply to these works?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jc w:val="center"/>
              <w:rPr>
                <w:color w:val="000000"/>
                <w:sz w:val="24"/>
                <w:szCs w:val="24"/>
              </w:rPr>
            </w:pPr>
            <w:r w:rsidDel="00000000" w:rsidR="00000000" w:rsidRPr="00000000">
              <w:rPr>
                <w:color w:val="000000"/>
                <w:sz w:val="24"/>
                <w:szCs w:val="24"/>
                <w:rtl w:val="0"/>
              </w:rPr>
              <w:t xml:space="preserve">Yes x</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jc w:val="center"/>
              <w:rPr>
                <w:color w:val="000000"/>
                <w:sz w:val="24"/>
                <w:szCs w:val="24"/>
              </w:rPr>
            </w:pPr>
            <w:r w:rsidDel="00000000" w:rsidR="00000000" w:rsidRPr="00000000">
              <w:rPr>
                <w:color w:val="000000"/>
                <w:sz w:val="24"/>
                <w:szCs w:val="24"/>
                <w:rtl w:val="0"/>
              </w:rPr>
              <w:t xml:space="preserve">No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spacing w:after="0" w:line="240" w:lineRule="auto"/>
              <w:jc w:val="center"/>
              <w:rPr>
                <w:color w:val="00000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0">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2">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4">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5">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spacing w:after="0" w:line="240" w:lineRule="auto"/>
              <w:jc w:val="center"/>
              <w:rPr>
                <w:sz w:val="24"/>
                <w:szCs w:val="24"/>
              </w:rPr>
            </w:pPr>
            <w:r w:rsidDel="00000000" w:rsidR="00000000" w:rsidRPr="00000000">
              <w:rPr>
                <w:rtl w:val="0"/>
              </w:rPr>
            </w:r>
          </w:p>
        </w:tc>
      </w:tr>
      <w:tr>
        <w:trPr>
          <w:cantSplit w:val="0"/>
          <w:trHeight w:val="476" w:hRule="atLeast"/>
          <w:tblHeader w:val="0"/>
        </w:trPr>
        <w:tc>
          <w:tcPr>
            <w:gridSpan w:val="7"/>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0" w:line="240" w:lineRule="auto"/>
              <w:rPr>
                <w:color w:val="000000"/>
                <w:sz w:val="24"/>
                <w:szCs w:val="24"/>
              </w:rPr>
            </w:pPr>
            <w:r w:rsidDel="00000000" w:rsidR="00000000" w:rsidRPr="00000000">
              <w:rPr>
                <w:sz w:val="24"/>
                <w:szCs w:val="24"/>
                <w:rtl w:val="0"/>
              </w:rPr>
              <w:t xml:space="preserve">Roof tile is on a two storey building and requires scaffold tower to access.</w:t>
            </w: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5">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7">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8">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rPr>
                <w:color w:val="000000"/>
                <w:sz w:val="24"/>
                <w:szCs w:val="24"/>
              </w:rPr>
            </w:pPr>
            <w:r w:rsidDel="00000000" w:rsidR="00000000" w:rsidRPr="00000000">
              <w:rPr>
                <w:color w:val="000000"/>
                <w:sz w:val="24"/>
                <w:szCs w:val="24"/>
                <w:rtl w:val="0"/>
              </w:rPr>
              <w:t xml:space="preserve">Fuel/appliance isolation required?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jc w:val="center"/>
              <w:rPr>
                <w:color w:val="000000"/>
                <w:sz w:val="24"/>
                <w:szCs w:val="24"/>
              </w:rPr>
            </w:pPr>
            <w:r w:rsidDel="00000000" w:rsidR="00000000" w:rsidRPr="00000000">
              <w:rPr>
                <w:color w:val="000000"/>
                <w:sz w:val="24"/>
                <w:szCs w:val="24"/>
                <w:rtl w:val="0"/>
              </w:rPr>
              <w:t xml:space="preserve">Yes </w:t>
            </w:r>
            <w:sdt>
              <w:sdtPr>
                <w:id w:val="405726784"/>
                <w:tag w:val="goog_rdk_7"/>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rPr>
                <w:color w:val="000000"/>
                <w:sz w:val="24"/>
                <w:szCs w:val="24"/>
              </w:rPr>
            </w:pPr>
            <w:r w:rsidDel="00000000" w:rsidR="00000000" w:rsidRPr="00000000">
              <w:rPr>
                <w:color w:val="000000"/>
                <w:sz w:val="24"/>
                <w:szCs w:val="24"/>
                <w:rtl w:val="0"/>
              </w:rPr>
              <w:t xml:space="preserve">Date/Time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jc w:val="center"/>
              <w:rPr>
                <w:color w:val="000000"/>
                <w:sz w:val="24"/>
                <w:szCs w:val="24"/>
              </w:rPr>
            </w:pPr>
            <w:r w:rsidDel="00000000" w:rsidR="00000000" w:rsidRPr="00000000">
              <w:rPr>
                <w:color w:val="000000"/>
                <w:sz w:val="24"/>
                <w:szCs w:val="24"/>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jc w:val="center"/>
              <w:rPr>
                <w:color w:val="000000"/>
                <w:sz w:val="24"/>
                <w:szCs w:val="24"/>
              </w:rPr>
            </w:pPr>
            <w:r w:rsidDel="00000000" w:rsidR="00000000" w:rsidRPr="00000000">
              <w:rPr>
                <w:color w:val="000000"/>
                <w:sz w:val="24"/>
                <w:szCs w:val="24"/>
                <w:rtl w:val="0"/>
              </w:rPr>
              <w:t xml:space="preserve">No </w:t>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rPr>
                <w:color w:val="000000"/>
                <w:sz w:val="24"/>
                <w:szCs w:val="24"/>
              </w:rPr>
            </w:pPr>
            <w:r w:rsidDel="00000000" w:rsidR="00000000" w:rsidRPr="00000000">
              <w:rPr>
                <w:color w:val="000000"/>
                <w:sz w:val="24"/>
                <w:szCs w:val="24"/>
                <w:rtl w:val="0"/>
              </w:rPr>
              <w:t xml:space="preserve">Reconnection date: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tcBorders>
              <w:bottom w:color="000000" w:space="0" w:sz="4" w:val="single"/>
            </w:tcBorders>
            <w:shd w:fill="auto" w:val="clear"/>
            <w:vAlign w:val="bottom"/>
          </w:tcPr>
          <w:p w:rsidR="00000000" w:rsidDel="00000000" w:rsidP="00000000" w:rsidRDefault="00000000" w:rsidRPr="00000000" w14:paraId="000000BA">
            <w:pPr>
              <w:spacing w:after="0" w:line="360" w:lineRule="auto"/>
              <w:rPr>
                <w:color w:val="000000"/>
                <w:sz w:val="24"/>
                <w:szCs w:val="24"/>
              </w:rPr>
            </w:pP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0BB">
            <w:pPr>
              <w:spacing w:after="0" w:line="240" w:lineRule="auto"/>
              <w:rPr>
                <w:color w:val="000000"/>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BE">
            <w:pPr>
              <w:spacing w:after="0" w:line="240" w:lineRule="auto"/>
              <w:rPr>
                <w:color w:val="000000"/>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BF">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0">
            <w:pPr>
              <w:spacing w:after="0" w:line="240" w:lineRule="auto"/>
              <w:rPr>
                <w:color w:val="000000"/>
                <w:sz w:val="24"/>
                <w:szCs w:val="24"/>
              </w:rPr>
            </w:pPr>
            <w:r w:rsidDel="00000000" w:rsidR="00000000" w:rsidRPr="00000000">
              <w:rPr>
                <w:b w:val="1"/>
                <w:color w:val="000000"/>
                <w:sz w:val="24"/>
                <w:szCs w:val="24"/>
                <w:rtl w:val="0"/>
              </w:rPr>
              <w:t xml:space="preserve">Works Planning</w:t>
            </w:r>
            <w:r w:rsidDel="00000000" w:rsidR="00000000" w:rsidRPr="00000000">
              <w:rPr>
                <w:color w:val="000000"/>
                <w:sz w:val="24"/>
                <w:szCs w:val="24"/>
                <w:rtl w:val="0"/>
              </w:rPr>
              <w:t xml:space="preserve">: Provide details of work activities and trades required to complete the task</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6">
            <w:pPr>
              <w:spacing w:after="0" w:line="360" w:lineRule="auto"/>
              <w:rPr>
                <w:color w:val="000000"/>
                <w:sz w:val="24"/>
                <w:szCs w:val="24"/>
              </w:rPr>
            </w:pPr>
            <w:r w:rsidDel="00000000" w:rsidR="00000000" w:rsidRPr="00000000">
              <w:rPr>
                <w:color w:val="000000"/>
                <w:sz w:val="24"/>
                <w:szCs w:val="24"/>
                <w:rtl w:val="0"/>
              </w:rPr>
              <w:t xml:space="preserve">Trade /Contractor</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7">
            <w:pPr>
              <w:spacing w:after="0" w:line="240" w:lineRule="auto"/>
              <w:rPr>
                <w:color w:val="000000"/>
                <w:sz w:val="24"/>
                <w:szCs w:val="24"/>
              </w:rPr>
            </w:pPr>
            <w:r w:rsidDel="00000000" w:rsidR="00000000" w:rsidRPr="00000000">
              <w:rPr>
                <w:color w:val="000000"/>
                <w:sz w:val="24"/>
                <w:szCs w:val="24"/>
                <w:rtl w:val="0"/>
              </w:rPr>
              <w:t xml:space="preserve">How Regulation 8 impacts the </w:t>
            </w:r>
          </w:p>
          <w:p w:rsidR="00000000" w:rsidDel="00000000" w:rsidP="00000000" w:rsidRDefault="00000000" w:rsidRPr="00000000" w14:paraId="000000C8">
            <w:pPr>
              <w:spacing w:after="0" w:line="240" w:lineRule="auto"/>
              <w:rPr>
                <w:color w:val="000000"/>
                <w:sz w:val="24"/>
                <w:szCs w:val="24"/>
              </w:rPr>
            </w:pPr>
            <w:r w:rsidDel="00000000" w:rsidR="00000000" w:rsidRPr="00000000">
              <w:rPr>
                <w:color w:val="000000"/>
                <w:sz w:val="24"/>
                <w:szCs w:val="24"/>
                <w:rtl w:val="0"/>
              </w:rPr>
              <w:t xml:space="preserve">work being delivered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B">
            <w:pPr>
              <w:spacing w:after="0" w:line="240" w:lineRule="auto"/>
              <w:rPr>
                <w:color w:val="000000"/>
                <w:sz w:val="24"/>
                <w:szCs w:val="24"/>
              </w:rPr>
            </w:pPr>
            <w:r w:rsidDel="00000000" w:rsidR="00000000" w:rsidRPr="00000000">
              <w:rPr>
                <w:color w:val="000000"/>
                <w:sz w:val="24"/>
                <w:szCs w:val="24"/>
                <w:rtl w:val="0"/>
              </w:rPr>
              <w:t xml:space="preserve">Date RA sent to trade/contractor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C">
            <w:pPr>
              <w:spacing w:after="0" w:line="240" w:lineRule="auto"/>
              <w:rPr>
                <w:color w:val="000000"/>
                <w:sz w:val="24"/>
                <w:szCs w:val="24"/>
              </w:rPr>
            </w:pPr>
            <w:r w:rsidDel="00000000" w:rsidR="00000000" w:rsidRPr="00000000">
              <w:rPr>
                <w:color w:val="000000"/>
                <w:sz w:val="24"/>
                <w:szCs w:val="24"/>
                <w:rtl w:val="0"/>
              </w:rPr>
              <w:t xml:space="preserve">Confirmation of RA received and understood</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D">
            <w:pPr>
              <w:spacing w:after="0" w:line="360" w:lineRule="auto"/>
              <w:rPr>
                <w:color w:val="000000"/>
                <w:sz w:val="24"/>
                <w:szCs w:val="24"/>
              </w:rPr>
            </w:pPr>
            <w:r w:rsidDel="00000000" w:rsidR="00000000" w:rsidRPr="00000000">
              <w:rPr>
                <w:color w:val="000000"/>
                <w:sz w:val="24"/>
                <w:szCs w:val="24"/>
                <w:rtl w:val="0"/>
              </w:rPr>
              <w:t xml:space="preserve">BPM</w:t>
            </w:r>
          </w:p>
          <w:p w:rsidR="00000000" w:rsidDel="00000000" w:rsidP="00000000" w:rsidRDefault="00000000" w:rsidRPr="00000000" w14:paraId="000000CE">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spacing w:after="0" w:line="240" w:lineRule="auto"/>
              <w:rPr>
                <w:color w:val="000000"/>
                <w:sz w:val="24"/>
                <w:szCs w:val="24"/>
              </w:rPr>
            </w:pPr>
            <w:r w:rsidDel="00000000" w:rsidR="00000000" w:rsidRPr="00000000">
              <w:rPr>
                <w:sz w:val="24"/>
                <w:szCs w:val="24"/>
                <w:rtl w:val="0"/>
              </w:rPr>
              <w:t xml:space="preserve">Roof Tile replacement has no</w:t>
            </w:r>
            <w:r w:rsidDel="00000000" w:rsidR="00000000" w:rsidRPr="00000000">
              <w:rPr>
                <w:rtl w:val="0"/>
              </w:rPr>
            </w:r>
          </w:p>
          <w:p w:rsidR="00000000" w:rsidDel="00000000" w:rsidP="00000000" w:rsidRDefault="00000000" w:rsidRPr="00000000" w14:paraId="000000D0">
            <w:pPr>
              <w:spacing w:after="0" w:line="240" w:lineRule="auto"/>
              <w:rPr>
                <w:color w:val="000000"/>
                <w:sz w:val="24"/>
                <w:szCs w:val="24"/>
              </w:rPr>
            </w:pPr>
            <w:r w:rsidDel="00000000" w:rsidR="00000000" w:rsidRPr="00000000">
              <w:rPr>
                <w:color w:val="000000"/>
                <w:sz w:val="24"/>
                <w:szCs w:val="24"/>
                <w:rtl w:val="0"/>
              </w:rPr>
              <w:t xml:space="preserve">impact from Reg 8 as the tower will only be erected f</w:t>
            </w:r>
            <w:r w:rsidDel="00000000" w:rsidR="00000000" w:rsidRPr="00000000">
              <w:rPr>
                <w:sz w:val="24"/>
                <w:szCs w:val="24"/>
                <w:rtl w:val="0"/>
              </w:rPr>
              <w:t xml:space="preserve">or less than a day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3">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5">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B">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F">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0">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1">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2">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7">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C">
            <w:pPr>
              <w:spacing w:after="0" w:line="24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0ED">
      <w:pPr>
        <w:tabs>
          <w:tab w:val="left" w:leader="none" w:pos="1524"/>
        </w:tabs>
        <w:spacing w:after="160" w:line="259" w:lineRule="auto"/>
        <w:rPr>
          <w:b w:val="1"/>
          <w:sz w:val="24"/>
          <w:szCs w:val="24"/>
        </w:rPr>
      </w:pPr>
      <w:r w:rsidDel="00000000" w:rsidR="00000000" w:rsidRPr="00000000">
        <w:rPr>
          <w:rtl w:val="0"/>
        </w:rPr>
      </w:r>
    </w:p>
    <w:tbl>
      <w:tblPr>
        <w:tblStyle w:val="Table2"/>
        <w:tblW w:w="9782.0" w:type="dxa"/>
        <w:jc w:val="left"/>
        <w:tblInd w:w="-289.0" w:type="dxa"/>
        <w:tblLayout w:type="fixed"/>
        <w:tblLook w:val="0400"/>
      </w:tblPr>
      <w:tblGrid>
        <w:gridCol w:w="2978"/>
        <w:gridCol w:w="1559"/>
        <w:gridCol w:w="1134"/>
        <w:gridCol w:w="4111"/>
        <w:tblGridChange w:id="0">
          <w:tblGrid>
            <w:gridCol w:w="2978"/>
            <w:gridCol w:w="1559"/>
            <w:gridCol w:w="1134"/>
            <w:gridCol w:w="4111"/>
          </w:tblGrid>
        </w:tblGridChange>
      </w:tblGrid>
      <w:tr>
        <w:trPr>
          <w:cantSplit w:val="0"/>
          <w:trHeight w:val="25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E">
            <w:pPr>
              <w:spacing w:after="0" w:line="240" w:lineRule="auto"/>
              <w:rPr>
                <w:sz w:val="24"/>
                <w:szCs w:val="24"/>
              </w:rPr>
            </w:pPr>
            <w:r w:rsidDel="00000000" w:rsidR="00000000" w:rsidRPr="00000000">
              <w:rPr>
                <w:b w:val="1"/>
                <w:sz w:val="24"/>
                <w:szCs w:val="24"/>
                <w:rtl w:val="0"/>
              </w:rPr>
              <w:t xml:space="preserve">Stages of work:</w:t>
            </w:r>
            <w:r w:rsidDel="00000000" w:rsidR="00000000" w:rsidRPr="00000000">
              <w:rPr>
                <w:sz w:val="24"/>
                <w:szCs w:val="24"/>
                <w:rtl w:val="0"/>
              </w:rPr>
              <w:t xml:space="preserve"> Update with stages of work, Changes to scope of works and information provided by contractors:</w:t>
            </w:r>
          </w:p>
          <w:p w:rsidR="00000000" w:rsidDel="00000000" w:rsidP="00000000" w:rsidRDefault="00000000" w:rsidRPr="00000000" w14:paraId="000000EF">
            <w:pPr>
              <w:spacing w:after="0" w:line="240" w:lineRule="auto"/>
              <w:rPr>
                <w:sz w:val="24"/>
                <w:szCs w:val="24"/>
              </w:rPr>
            </w:pPr>
            <w:r w:rsidDel="00000000" w:rsidR="00000000" w:rsidRPr="00000000">
              <w:rPr>
                <w:rtl w:val="0"/>
              </w:rPr>
            </w:r>
          </w:p>
          <w:p w:rsidR="00000000" w:rsidDel="00000000" w:rsidP="00000000" w:rsidRDefault="00000000" w:rsidRPr="00000000" w14:paraId="000000F0">
            <w:pPr>
              <w:spacing w:after="0" w:line="240" w:lineRule="auto"/>
              <w:rPr>
                <w:sz w:val="24"/>
                <w:szCs w:val="24"/>
              </w:rPr>
            </w:pPr>
            <w:r w:rsidDel="00000000" w:rsidR="00000000" w:rsidRPr="00000000">
              <w:rPr>
                <w:sz w:val="24"/>
                <w:szCs w:val="24"/>
                <w:rtl w:val="0"/>
              </w:rPr>
              <w:t xml:space="preserve">1/ Erection of mobile scaffold tower</w:t>
            </w:r>
          </w:p>
          <w:p w:rsidR="00000000" w:rsidDel="00000000" w:rsidP="00000000" w:rsidRDefault="00000000" w:rsidRPr="00000000" w14:paraId="000000F1">
            <w:pPr>
              <w:spacing w:after="0" w:line="240" w:lineRule="auto"/>
              <w:rPr>
                <w:sz w:val="24"/>
                <w:szCs w:val="24"/>
              </w:rPr>
            </w:pPr>
            <w:r w:rsidDel="00000000" w:rsidR="00000000" w:rsidRPr="00000000">
              <w:rPr>
                <w:sz w:val="24"/>
                <w:szCs w:val="24"/>
                <w:rtl w:val="0"/>
              </w:rPr>
              <w:t xml:space="preserve">2/ Replacement of broken roof tile</w:t>
            </w:r>
          </w:p>
          <w:p w:rsidR="00000000" w:rsidDel="00000000" w:rsidP="00000000" w:rsidRDefault="00000000" w:rsidRPr="00000000" w14:paraId="000000F2">
            <w:pPr>
              <w:spacing w:after="0" w:line="240" w:lineRule="auto"/>
              <w:rPr>
                <w:sz w:val="24"/>
                <w:szCs w:val="24"/>
              </w:rPr>
            </w:pPr>
            <w:r w:rsidDel="00000000" w:rsidR="00000000" w:rsidRPr="00000000">
              <w:rPr>
                <w:sz w:val="24"/>
                <w:szCs w:val="24"/>
                <w:rtl w:val="0"/>
              </w:rPr>
              <w:t xml:space="preserve">3/ Scaffold tower dismantled and removed from site</w:t>
            </w:r>
          </w:p>
          <w:p w:rsidR="00000000" w:rsidDel="00000000" w:rsidP="00000000" w:rsidRDefault="00000000" w:rsidRPr="00000000" w14:paraId="000000F3">
            <w:pPr>
              <w:spacing w:after="0" w:line="240" w:lineRule="auto"/>
              <w:rPr>
                <w:sz w:val="24"/>
                <w:szCs w:val="24"/>
              </w:rPr>
            </w:pPr>
            <w:r w:rsidDel="00000000" w:rsidR="00000000" w:rsidRPr="00000000">
              <w:rPr>
                <w:rtl w:val="0"/>
              </w:rPr>
            </w:r>
          </w:p>
          <w:p w:rsidR="00000000" w:rsidDel="00000000" w:rsidP="00000000" w:rsidRDefault="00000000" w:rsidRPr="00000000" w14:paraId="000000F4">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F5">
            <w:pPr>
              <w:spacing w:after="0" w:line="240" w:lineRule="auto"/>
              <w:rPr>
                <w:sz w:val="24"/>
                <w:szCs w:val="24"/>
              </w:rPr>
            </w:pPr>
            <w:r w:rsidDel="00000000" w:rsidR="00000000" w:rsidRPr="00000000">
              <w:rPr>
                <w:rtl w:val="0"/>
              </w:rPr>
            </w:r>
          </w:p>
          <w:p w:rsidR="00000000" w:rsidDel="00000000" w:rsidP="00000000" w:rsidRDefault="00000000" w:rsidRPr="00000000" w14:paraId="000000F6">
            <w:pPr>
              <w:spacing w:after="0" w:line="240" w:lineRule="auto"/>
              <w:rPr>
                <w:sz w:val="24"/>
                <w:szCs w:val="24"/>
              </w:rPr>
            </w:pPr>
            <w:r w:rsidDel="00000000" w:rsidR="00000000" w:rsidRPr="00000000">
              <w:rPr>
                <w:rtl w:val="0"/>
              </w:rPr>
            </w:r>
          </w:p>
          <w:p w:rsidR="00000000" w:rsidDel="00000000" w:rsidP="00000000" w:rsidRDefault="00000000" w:rsidRPr="00000000" w14:paraId="000000F7">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8">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9">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A">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B">
            <w:pPr>
              <w:spacing w:after="0" w:line="240" w:lineRule="auto"/>
              <w:rPr>
                <w:sz w:val="24"/>
                <w:szCs w:val="24"/>
              </w:rPr>
            </w:pPr>
            <w:r w:rsidDel="00000000" w:rsidR="00000000" w:rsidRPr="00000000">
              <w:rPr>
                <w:rtl w:val="0"/>
              </w:rPr>
            </w:r>
          </w:p>
          <w:p w:rsidR="00000000" w:rsidDel="00000000" w:rsidP="00000000" w:rsidRDefault="00000000" w:rsidRPr="00000000" w14:paraId="000000FC">
            <w:pPr>
              <w:spacing w:after="0" w:line="240" w:lineRule="auto"/>
              <w:rPr>
                <w:sz w:val="24"/>
                <w:szCs w:val="24"/>
              </w:rPr>
            </w:pPr>
            <w:r w:rsidDel="00000000" w:rsidR="00000000" w:rsidRPr="00000000">
              <w:rPr>
                <w:rtl w:val="0"/>
              </w:rPr>
            </w:r>
          </w:p>
          <w:p w:rsidR="00000000" w:rsidDel="00000000" w:rsidP="00000000" w:rsidRDefault="00000000" w:rsidRPr="00000000" w14:paraId="000000FD">
            <w:pPr>
              <w:spacing w:after="0" w:line="240" w:lineRule="auto"/>
              <w:rPr>
                <w:sz w:val="24"/>
                <w:szCs w:val="24"/>
              </w:rPr>
            </w:pPr>
            <w:r w:rsidDel="00000000" w:rsidR="00000000" w:rsidRPr="00000000">
              <w:rPr>
                <w:rtl w:val="0"/>
              </w:rPr>
            </w:r>
          </w:p>
          <w:p w:rsidR="00000000" w:rsidDel="00000000" w:rsidP="00000000" w:rsidRDefault="00000000" w:rsidRPr="00000000" w14:paraId="000000FE">
            <w:pPr>
              <w:spacing w:after="0" w:line="240" w:lineRule="auto"/>
              <w:rPr>
                <w:sz w:val="24"/>
                <w:szCs w:val="24"/>
              </w:rPr>
            </w:pPr>
            <w:r w:rsidDel="00000000" w:rsidR="00000000" w:rsidRPr="00000000">
              <w:rPr>
                <w:rtl w:val="0"/>
              </w:rPr>
            </w:r>
          </w:p>
          <w:p w:rsidR="00000000" w:rsidDel="00000000" w:rsidP="00000000" w:rsidRDefault="00000000" w:rsidRPr="00000000" w14:paraId="000000FF">
            <w:pPr>
              <w:spacing w:after="0" w:line="240" w:lineRule="auto"/>
              <w:rPr>
                <w:sz w:val="24"/>
                <w:szCs w:val="24"/>
              </w:rPr>
            </w:pPr>
            <w:r w:rsidDel="00000000" w:rsidR="00000000" w:rsidRPr="00000000">
              <w:rPr>
                <w:rtl w:val="0"/>
              </w:rPr>
            </w:r>
          </w:p>
          <w:p w:rsidR="00000000" w:rsidDel="00000000" w:rsidP="00000000" w:rsidRDefault="00000000" w:rsidRPr="00000000" w14:paraId="00000100">
            <w:pPr>
              <w:spacing w:after="0" w:line="240" w:lineRule="auto"/>
              <w:rPr>
                <w:sz w:val="24"/>
                <w:szCs w:val="24"/>
              </w:rPr>
            </w:pPr>
            <w:r w:rsidDel="00000000" w:rsidR="00000000" w:rsidRPr="00000000">
              <w:rPr>
                <w:rtl w:val="0"/>
              </w:rPr>
            </w:r>
          </w:p>
          <w:p w:rsidR="00000000" w:rsidDel="00000000" w:rsidP="00000000" w:rsidRDefault="00000000" w:rsidRPr="00000000" w14:paraId="00000101">
            <w:pPr>
              <w:spacing w:after="0" w:line="240" w:lineRule="auto"/>
              <w:rPr>
                <w:sz w:val="24"/>
                <w:szCs w:val="24"/>
              </w:rPr>
            </w:pPr>
            <w:r w:rsidDel="00000000" w:rsidR="00000000" w:rsidRPr="00000000">
              <w:rPr>
                <w:rtl w:val="0"/>
              </w:rPr>
            </w:r>
          </w:p>
        </w:tc>
      </w:tr>
      <w:tr>
        <w:trPr>
          <w:cantSplit w:val="0"/>
          <w:trHeight w:val="250" w:hRule="atLeast"/>
          <w:tblHeader w:val="0"/>
        </w:trPr>
        <w:tc>
          <w:tcPr>
            <w:gridSpan w:val="4"/>
            <w:tcBorders>
              <w:top w:color="000000" w:space="0" w:sz="4" w:val="single"/>
            </w:tcBorders>
            <w:shd w:fill="auto" w:val="clear"/>
            <w:vAlign w:val="bottom"/>
          </w:tcPr>
          <w:p w:rsidR="00000000" w:rsidDel="00000000" w:rsidP="00000000" w:rsidRDefault="00000000" w:rsidRPr="00000000" w14:paraId="00000105">
            <w:pPr>
              <w:spacing w:after="0" w:line="240" w:lineRule="auto"/>
              <w:rPr>
                <w:b w:val="1"/>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9">
            <w:pPr>
              <w:spacing w:after="0" w:line="240" w:lineRule="auto"/>
              <w:rPr>
                <w:color w:val="000000"/>
                <w:sz w:val="24"/>
                <w:szCs w:val="24"/>
              </w:rPr>
            </w:pPr>
            <w:r w:rsidDel="00000000" w:rsidR="00000000" w:rsidRPr="00000000">
              <w:rPr>
                <w:color w:val="000000"/>
                <w:sz w:val="24"/>
                <w:szCs w:val="24"/>
                <w:rtl w:val="0"/>
              </w:rPr>
              <w:t xml:space="preserve">Project Manager Approved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A">
            <w:pPr>
              <w:spacing w:after="0" w:line="240" w:lineRule="auto"/>
              <w:jc w:val="center"/>
              <w:rPr>
                <w:color w:val="000000"/>
                <w:sz w:val="24"/>
                <w:szCs w:val="24"/>
              </w:rPr>
            </w:pPr>
            <w:r w:rsidDel="00000000" w:rsidR="00000000" w:rsidRPr="00000000">
              <w:rPr>
                <w:color w:val="000000"/>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B">
            <w:pPr>
              <w:spacing w:after="0" w:line="240" w:lineRule="auto"/>
              <w:rPr>
                <w:color w:val="000000"/>
                <w:sz w:val="24"/>
                <w:szCs w:val="24"/>
              </w:rPr>
            </w:pPr>
            <w:r w:rsidDel="00000000" w:rsidR="00000000" w:rsidRPr="00000000">
              <w:rPr>
                <w:color w:val="000000"/>
                <w:sz w:val="24"/>
                <w:szCs w:val="24"/>
                <w:rtl w:val="0"/>
              </w:rPr>
              <w:t xml:space="preserve">No </w:t>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C">
            <w:pPr>
              <w:spacing w:after="0" w:line="240" w:lineRule="auto"/>
              <w:rPr>
                <w:color w:val="000000"/>
                <w:sz w:val="24"/>
                <w:szCs w:val="24"/>
              </w:rPr>
            </w:pPr>
            <w:r w:rsidDel="00000000" w:rsidR="00000000" w:rsidRPr="00000000">
              <w:rPr>
                <w:color w:val="000000"/>
                <w:sz w:val="24"/>
                <w:szCs w:val="24"/>
                <w:rtl w:val="0"/>
              </w:rPr>
              <w:t xml:space="preserve">Name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spacing w:after="0" w:line="240" w:lineRule="auto"/>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E">
            <w:pPr>
              <w:spacing w:after="0" w:line="240" w:lineRule="auto"/>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F">
            <w:pPr>
              <w:spacing w:after="0" w:line="240" w:lineRule="auto"/>
              <w:rPr>
                <w:color w:val="000000"/>
                <w:sz w:val="24"/>
                <w:szCs w:val="24"/>
              </w:rPr>
            </w:pPr>
            <w:r w:rsidDel="00000000" w:rsidR="00000000" w:rsidRPr="00000000">
              <w:rPr>
                <w:color w:val="000000"/>
                <w:sz w:val="24"/>
                <w:szCs w:val="24"/>
                <w:rtl w:val="0"/>
              </w:rPr>
              <w:t xml:space="preserve">Date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0">
            <w:pPr>
              <w:spacing w:after="0" w:line="240" w:lineRule="auto"/>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1">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tabs>
          <w:tab w:val="left" w:leader="none" w:pos="6730"/>
        </w:tabs>
        <w:rPr>
          <w:sz w:val="24"/>
          <w:szCs w:val="24"/>
        </w:rPr>
      </w:pPr>
      <w:r w:rsidDel="00000000" w:rsidR="00000000" w:rsidRPr="00000000">
        <w:rPr>
          <w:sz w:val="24"/>
          <w:szCs w:val="24"/>
          <w:rtl w:val="0"/>
        </w:rPr>
        <w:tab/>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jc w:val="right"/>
        <w:rPr>
          <w:sz w:val="24"/>
          <w:szCs w:val="24"/>
        </w:rPr>
      </w:pPr>
      <w:r w:rsidDel="00000000" w:rsidR="00000000" w:rsidRPr="00000000">
        <w:rPr>
          <w:rtl w:val="0"/>
        </w:rPr>
      </w:r>
    </w:p>
    <w:p w:rsidR="00000000" w:rsidDel="00000000" w:rsidP="00000000" w:rsidRDefault="00000000" w:rsidRPr="00000000" w14:paraId="00000118">
      <w:pPr>
        <w:jc w:val="right"/>
        <w:rPr>
          <w:sz w:val="24"/>
          <w:szCs w:val="24"/>
        </w:rPr>
      </w:pPr>
      <w:r w:rsidDel="00000000" w:rsidR="00000000" w:rsidRPr="00000000">
        <w:rPr>
          <w:rtl w:val="0"/>
        </w:rPr>
      </w:r>
    </w:p>
    <w:p w:rsidR="00000000" w:rsidDel="00000000" w:rsidP="00000000" w:rsidRDefault="00000000" w:rsidRPr="00000000" w14:paraId="00000119">
      <w:pPr>
        <w:jc w:val="right"/>
        <w:rPr>
          <w:sz w:val="24"/>
          <w:szCs w:val="24"/>
        </w:rPr>
      </w:pPr>
      <w:r w:rsidDel="00000000" w:rsidR="00000000" w:rsidRPr="00000000">
        <w:rPr>
          <w:rtl w:val="0"/>
        </w:rPr>
      </w:r>
    </w:p>
    <w:p w:rsidR="00000000" w:rsidDel="00000000" w:rsidP="00000000" w:rsidRDefault="00000000" w:rsidRPr="00000000" w14:paraId="0000011A">
      <w:pPr>
        <w:jc w:val="right"/>
        <w:rPr>
          <w:sz w:val="24"/>
          <w:szCs w:val="24"/>
        </w:rPr>
      </w:pPr>
      <w:r w:rsidDel="00000000" w:rsidR="00000000" w:rsidRPr="00000000">
        <w:rPr>
          <w:rtl w:val="0"/>
        </w:rPr>
      </w:r>
    </w:p>
    <w:p w:rsidR="00000000" w:rsidDel="00000000" w:rsidP="00000000" w:rsidRDefault="00000000" w:rsidRPr="00000000" w14:paraId="0000011B">
      <w:pPr>
        <w:jc w:val="right"/>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jc w:val="right"/>
        <w:rPr>
          <w:sz w:val="22"/>
          <w:szCs w:val="22"/>
        </w:rPr>
      </w:pPr>
      <w:r w:rsidDel="00000000" w:rsidR="00000000" w:rsidRPr="00000000">
        <w:rPr>
          <w:sz w:val="22"/>
          <w:szCs w:val="22"/>
          <w:rtl w:val="0"/>
        </w:rPr>
        <w:t xml:space="preserve">V1</w:t>
      </w:r>
    </w:p>
    <w:p w:rsidR="00000000" w:rsidDel="00000000" w:rsidP="00000000" w:rsidRDefault="00000000" w:rsidRPr="00000000" w14:paraId="0000011E">
      <w:pPr>
        <w:jc w:val="right"/>
        <w:rPr>
          <w:sz w:val="22"/>
          <w:szCs w:val="22"/>
        </w:rPr>
      </w:pPr>
      <w:r w:rsidDel="00000000" w:rsidR="00000000" w:rsidRPr="00000000">
        <w:rPr>
          <w:sz w:val="22"/>
          <w:szCs w:val="22"/>
          <w:rtl w:val="0"/>
        </w:rPr>
        <w:t xml:space="preserve">Nov 2024</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margin">
            <wp:posOffset>4425950</wp:posOffset>
          </wp:positionH>
          <wp:positionV relativeFrom="page">
            <wp:posOffset>334645</wp:posOffset>
          </wp:positionV>
          <wp:extent cx="1922145" cy="808355"/>
          <wp:effectExtent b="0" l="0" r="0" t="0"/>
          <wp:wrapNone/>
          <wp:docPr id="61922469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2145" cy="80835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8"/>
        <w:szCs w:val="18"/>
        <w:lang w:val="en_GB"/>
      </w:rPr>
    </w:rPrDefault>
    <w:pPrDefault>
      <w:pPr>
        <w:spacing w:after="60" w:line="2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E388A"/>
    <w:pPr>
      <w:spacing w:after="0" w:line="240" w:lineRule="auto"/>
    </w:pPr>
    <w:rPr>
      <w:rFonts w:ascii="Calibri" w:cs="Times New Roman" w:eastAsia="Calibri" w:hAnsi="Calibri"/>
      <w:kern w:val="0"/>
    </w:rPr>
  </w:style>
  <w:style w:type="paragraph" w:styleId="Header">
    <w:name w:val="header"/>
    <w:basedOn w:val="Normal"/>
    <w:link w:val="HeaderChar"/>
    <w:uiPriority w:val="99"/>
    <w:unhideWhenUsed w:val="1"/>
    <w:rsid w:val="009E38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388A"/>
    <w:rPr>
      <w:spacing w:val="20"/>
      <w:kern w:val="0"/>
      <w:sz w:val="18"/>
    </w:rPr>
  </w:style>
  <w:style w:type="paragraph" w:styleId="Footer">
    <w:name w:val="footer"/>
    <w:basedOn w:val="Normal"/>
    <w:link w:val="FooterChar"/>
    <w:uiPriority w:val="99"/>
    <w:unhideWhenUsed w:val="1"/>
    <w:rsid w:val="009E38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388A"/>
    <w:rPr>
      <w:spacing w:val="20"/>
      <w:kern w:val="0"/>
      <w:sz w:val="1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KtzBiMRj3kYk+oxOYG0mByqB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Eyay03VTVaQnEwU2U1RFF4NTVLUHhoemk2Mmo4M0c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2025-03-27T11:56:00Z</dcterms:created>
  <dc:creator>Steven Nelson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0x0101004E89CE48B0ECB04597727BEC295157B7</vt:lpwstr>
  </property>
  <property fmtid="{D5CDD505-2E9C-101B-9397-08002B2CF9AE}" pid="3" name="Category">
    <vt:lpwstr>15;#Property Compliance|87bcc07d-ffc0-4721-bd98-e3d1efee953e</vt:lpwstr>
  </property>
</Properties>
</file>